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C65" w:rsidRDefault="00DC39AE" w:rsidP="00803A8D">
      <w:pPr>
        <w:autoSpaceDE w:val="0"/>
        <w:autoSpaceDN w:val="0"/>
        <w:adjustRightInd w:val="0"/>
        <w:spacing w:beforeLines="50" w:line="576" w:lineRule="exact"/>
        <w:jc w:val="center"/>
        <w:rPr>
          <w:rFonts w:ascii="方正小标宋_GBK" w:eastAsia="方正小标宋_GBK" w:hAnsi="Times New Roman" w:cs="Times New Roman"/>
          <w:kern w:val="0"/>
          <w:sz w:val="36"/>
          <w:szCs w:val="36"/>
          <w:lang w:val="zh-CN"/>
        </w:rPr>
      </w:pPr>
      <w:r>
        <w:rPr>
          <w:rFonts w:ascii="方正小标宋_GBK" w:eastAsia="方正小标宋_GBK" w:hAnsi="Times New Roman" w:cs="Times New Roman" w:hint="eastAsia"/>
          <w:kern w:val="0"/>
          <w:sz w:val="36"/>
          <w:szCs w:val="36"/>
          <w:lang w:val="zh-CN"/>
        </w:rPr>
        <w:t>湘潭新闻奖组织报送参评作品推荐表</w:t>
      </w:r>
    </w:p>
    <w:p w:rsidR="00D73C65" w:rsidRDefault="00D73C65" w:rsidP="00803A8D">
      <w:pPr>
        <w:autoSpaceDE w:val="0"/>
        <w:autoSpaceDN w:val="0"/>
        <w:adjustRightInd w:val="0"/>
        <w:spacing w:beforeLines="50" w:line="576" w:lineRule="exact"/>
        <w:jc w:val="center"/>
        <w:rPr>
          <w:rFonts w:ascii="方正小标宋_GBK" w:eastAsia="方正小标宋_GBK" w:hAnsi="Times New Roman" w:cs="Times New Roman"/>
          <w:kern w:val="0"/>
          <w:sz w:val="36"/>
          <w:szCs w:val="36"/>
          <w:lang w:val="zh-CN"/>
        </w:rPr>
      </w:pPr>
    </w:p>
    <w:tbl>
      <w:tblPr>
        <w:tblStyle w:val="a5"/>
        <w:tblW w:w="9945" w:type="dxa"/>
        <w:jc w:val="center"/>
        <w:tblLook w:val="04A0"/>
      </w:tblPr>
      <w:tblGrid>
        <w:gridCol w:w="1581"/>
        <w:gridCol w:w="3365"/>
        <w:gridCol w:w="1141"/>
        <w:gridCol w:w="771"/>
        <w:gridCol w:w="3087"/>
      </w:tblGrid>
      <w:tr w:rsidR="00D73C65">
        <w:trPr>
          <w:trHeight w:val="612"/>
          <w:jc w:val="center"/>
        </w:trPr>
        <w:tc>
          <w:tcPr>
            <w:tcW w:w="1581" w:type="dxa"/>
            <w:vAlign w:val="center"/>
          </w:tcPr>
          <w:p w:rsidR="00D73C65" w:rsidRDefault="00DC39A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作品标题</w:t>
            </w:r>
          </w:p>
        </w:tc>
        <w:tc>
          <w:tcPr>
            <w:tcW w:w="4506" w:type="dxa"/>
            <w:gridSpan w:val="2"/>
            <w:vAlign w:val="center"/>
          </w:tcPr>
          <w:p w:rsidR="00D73C65" w:rsidRDefault="00DC39AE">
            <w:pPr>
              <w:widowControl/>
              <w:spacing w:line="280" w:lineRule="exact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《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湖南韶山火车站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毛主席画像焕然一新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》</w:t>
            </w:r>
          </w:p>
        </w:tc>
        <w:tc>
          <w:tcPr>
            <w:tcW w:w="771" w:type="dxa"/>
            <w:vAlign w:val="center"/>
          </w:tcPr>
          <w:p w:rsidR="00D73C65" w:rsidRDefault="00DC39A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参评项目</w:t>
            </w:r>
          </w:p>
        </w:tc>
        <w:tc>
          <w:tcPr>
            <w:tcW w:w="3087" w:type="dxa"/>
            <w:vAlign w:val="center"/>
          </w:tcPr>
          <w:p w:rsidR="00D73C65" w:rsidRDefault="00803A8D" w:rsidP="00803A8D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基础类</w:t>
            </w:r>
            <w:r w:rsidR="00DC39AE"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融合报道</w:t>
            </w:r>
          </w:p>
        </w:tc>
      </w:tr>
      <w:tr w:rsidR="00D73C65">
        <w:trPr>
          <w:trHeight w:val="561"/>
          <w:jc w:val="center"/>
        </w:trPr>
        <w:tc>
          <w:tcPr>
            <w:tcW w:w="1581" w:type="dxa"/>
            <w:vAlign w:val="center"/>
          </w:tcPr>
          <w:p w:rsidR="00D73C65" w:rsidRDefault="00DC39A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作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者</w:t>
            </w:r>
          </w:p>
          <w:p w:rsidR="00D73C65" w:rsidRDefault="00DC39A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（主创人员）</w:t>
            </w:r>
          </w:p>
        </w:tc>
        <w:tc>
          <w:tcPr>
            <w:tcW w:w="3365" w:type="dxa"/>
            <w:vAlign w:val="center"/>
          </w:tcPr>
          <w:p w:rsidR="00D73C65" w:rsidRDefault="00DC39AE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黄亮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 </w:t>
            </w:r>
          </w:p>
        </w:tc>
        <w:tc>
          <w:tcPr>
            <w:tcW w:w="1141" w:type="dxa"/>
            <w:vAlign w:val="center"/>
          </w:tcPr>
          <w:p w:rsidR="00D73C65" w:rsidRDefault="00DC39A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编辑</w:t>
            </w:r>
          </w:p>
        </w:tc>
        <w:tc>
          <w:tcPr>
            <w:tcW w:w="3858" w:type="dxa"/>
            <w:gridSpan w:val="2"/>
            <w:vAlign w:val="center"/>
          </w:tcPr>
          <w:p w:rsidR="00D73C65" w:rsidRDefault="00DC39AE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李霓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朱文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张继军</w:t>
            </w:r>
          </w:p>
        </w:tc>
      </w:tr>
      <w:tr w:rsidR="00D73C65">
        <w:trPr>
          <w:trHeight w:val="712"/>
          <w:jc w:val="center"/>
        </w:trPr>
        <w:tc>
          <w:tcPr>
            <w:tcW w:w="1581" w:type="dxa"/>
            <w:vAlign w:val="center"/>
          </w:tcPr>
          <w:p w:rsidR="00D73C65" w:rsidRDefault="00DC39A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刊播单位</w:t>
            </w:r>
          </w:p>
        </w:tc>
        <w:tc>
          <w:tcPr>
            <w:tcW w:w="3365" w:type="dxa"/>
            <w:vAlign w:val="center"/>
          </w:tcPr>
          <w:p w:rsidR="00D73C65" w:rsidRDefault="00DC39AE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韶山市融媒体中心</w:t>
            </w:r>
          </w:p>
        </w:tc>
        <w:tc>
          <w:tcPr>
            <w:tcW w:w="1141" w:type="dxa"/>
            <w:vAlign w:val="center"/>
          </w:tcPr>
          <w:p w:rsidR="00D73C65" w:rsidRDefault="00DC39A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首发日期</w:t>
            </w:r>
          </w:p>
        </w:tc>
        <w:tc>
          <w:tcPr>
            <w:tcW w:w="3858" w:type="dxa"/>
            <w:gridSpan w:val="2"/>
            <w:vAlign w:val="center"/>
          </w:tcPr>
          <w:p w:rsidR="00D73C65" w:rsidRDefault="00DC39AE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2022.4.9</w:t>
            </w:r>
          </w:p>
        </w:tc>
      </w:tr>
      <w:tr w:rsidR="00D73C65">
        <w:trPr>
          <w:trHeight w:val="766"/>
          <w:jc w:val="center"/>
        </w:trPr>
        <w:tc>
          <w:tcPr>
            <w:tcW w:w="1581" w:type="dxa"/>
            <w:vAlign w:val="center"/>
          </w:tcPr>
          <w:p w:rsidR="00D73C65" w:rsidRDefault="00DC39A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刊播版面</w:t>
            </w:r>
          </w:p>
          <w:p w:rsidR="00D73C65" w:rsidRDefault="00DC39A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（名称和版次）</w:t>
            </w:r>
          </w:p>
        </w:tc>
        <w:tc>
          <w:tcPr>
            <w:tcW w:w="3365" w:type="dxa"/>
            <w:vAlign w:val="center"/>
          </w:tcPr>
          <w:p w:rsidR="00D73C65" w:rsidRDefault="00DC39AE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韶山融媒视频号</w:t>
            </w:r>
          </w:p>
        </w:tc>
        <w:tc>
          <w:tcPr>
            <w:tcW w:w="1141" w:type="dxa"/>
            <w:vAlign w:val="center"/>
          </w:tcPr>
          <w:p w:rsidR="00D73C65" w:rsidRDefault="00DC39A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作品字数</w:t>
            </w:r>
          </w:p>
          <w:p w:rsidR="00D73C65" w:rsidRDefault="00DC39A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（时长）</w:t>
            </w:r>
          </w:p>
        </w:tc>
        <w:tc>
          <w:tcPr>
            <w:tcW w:w="3858" w:type="dxa"/>
            <w:gridSpan w:val="2"/>
            <w:vAlign w:val="center"/>
          </w:tcPr>
          <w:p w:rsidR="00D73C65" w:rsidRDefault="00DC39AE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14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秒</w:t>
            </w:r>
          </w:p>
        </w:tc>
      </w:tr>
      <w:tr w:rsidR="00D73C65">
        <w:trPr>
          <w:trHeight w:val="510"/>
          <w:jc w:val="center"/>
        </w:trPr>
        <w:tc>
          <w:tcPr>
            <w:tcW w:w="1581" w:type="dxa"/>
            <w:vAlign w:val="center"/>
          </w:tcPr>
          <w:p w:rsidR="00D73C65" w:rsidRDefault="00DC39A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作品网址链接</w:t>
            </w:r>
          </w:p>
        </w:tc>
        <w:tc>
          <w:tcPr>
            <w:tcW w:w="8364" w:type="dxa"/>
            <w:gridSpan w:val="4"/>
            <w:vAlign w:val="center"/>
          </w:tcPr>
          <w:p w:rsidR="00D73C65" w:rsidRDefault="00DC39AE">
            <w:pPr>
              <w:widowControl/>
              <w:spacing w:line="280" w:lineRule="exact"/>
              <w:jc w:val="left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 xml:space="preserve">3.00 wfB:/ 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复制打开抖音，看看【韶山融媒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-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不负韶华的作品】湖南韶山火车站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毛主席画像焕然一新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 xml:space="preserve"># 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韶山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 xml:space="preserve">   https://v.douyin.com/BUPNT91/</w:t>
            </w:r>
          </w:p>
        </w:tc>
      </w:tr>
      <w:tr w:rsidR="00D73C65">
        <w:trPr>
          <w:trHeight w:val="510"/>
          <w:jc w:val="center"/>
        </w:trPr>
        <w:tc>
          <w:tcPr>
            <w:tcW w:w="1581" w:type="dxa"/>
            <w:vAlign w:val="center"/>
          </w:tcPr>
          <w:p w:rsidR="00D73C65" w:rsidRDefault="00DC39A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采编过程</w:t>
            </w:r>
          </w:p>
        </w:tc>
        <w:tc>
          <w:tcPr>
            <w:tcW w:w="8364" w:type="dxa"/>
            <w:gridSpan w:val="4"/>
            <w:vAlign w:val="center"/>
          </w:tcPr>
          <w:p w:rsidR="00D73C65" w:rsidRDefault="00D73C65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</w:p>
          <w:p w:rsidR="00D73C65" w:rsidRDefault="00DC39AE">
            <w:pPr>
              <w:widowControl/>
              <w:spacing w:line="280" w:lineRule="exact"/>
              <w:ind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月以来，来自北京的画师邢秋成，用他的专注和专业重新绘制韶山火车站的毛主席画像。用镜头拍摄邢老师本人及绘画的过程，并制作成短视频。</w:t>
            </w:r>
          </w:p>
          <w:p w:rsidR="00D73C65" w:rsidRDefault="00D73C65">
            <w:pPr>
              <w:widowControl/>
              <w:spacing w:line="280" w:lineRule="exact"/>
              <w:ind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</w:p>
          <w:p w:rsidR="00D73C65" w:rsidRDefault="00D73C65">
            <w:pPr>
              <w:widowControl/>
              <w:spacing w:line="280" w:lineRule="exact"/>
              <w:ind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</w:p>
          <w:p w:rsidR="00D73C65" w:rsidRDefault="00D73C65">
            <w:pPr>
              <w:widowControl/>
              <w:spacing w:line="280" w:lineRule="exact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</w:p>
        </w:tc>
      </w:tr>
      <w:tr w:rsidR="00D73C65">
        <w:trPr>
          <w:trHeight w:val="920"/>
          <w:jc w:val="center"/>
        </w:trPr>
        <w:tc>
          <w:tcPr>
            <w:tcW w:w="1581" w:type="dxa"/>
            <w:vAlign w:val="center"/>
          </w:tcPr>
          <w:p w:rsidR="00D73C65" w:rsidRDefault="00DC39A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社会效果</w:t>
            </w:r>
          </w:p>
        </w:tc>
        <w:tc>
          <w:tcPr>
            <w:tcW w:w="8364" w:type="dxa"/>
            <w:gridSpan w:val="4"/>
            <w:vAlign w:val="center"/>
          </w:tcPr>
          <w:p w:rsidR="00D73C65" w:rsidRDefault="00D73C65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</w:p>
          <w:p w:rsidR="00D73C65" w:rsidRDefault="00DC39AE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在韶山市融媒体中心视频号、抖音号发布后，收到粉丝、网友的广泛点赞转发。点赞量达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2.7w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。</w:t>
            </w:r>
          </w:p>
          <w:p w:rsidR="00D73C65" w:rsidRDefault="00D73C65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</w:p>
          <w:p w:rsidR="00D73C65" w:rsidRDefault="00D73C65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</w:p>
          <w:p w:rsidR="00D73C65" w:rsidRDefault="00D73C65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</w:p>
        </w:tc>
      </w:tr>
      <w:tr w:rsidR="00D73C65">
        <w:trPr>
          <w:trHeight w:val="1699"/>
          <w:jc w:val="center"/>
        </w:trPr>
        <w:tc>
          <w:tcPr>
            <w:tcW w:w="1581" w:type="dxa"/>
            <w:vAlign w:val="center"/>
          </w:tcPr>
          <w:p w:rsidR="00D73C65" w:rsidRDefault="00DC39AE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推荐理由</w:t>
            </w:r>
          </w:p>
        </w:tc>
        <w:tc>
          <w:tcPr>
            <w:tcW w:w="8364" w:type="dxa"/>
            <w:gridSpan w:val="4"/>
            <w:vAlign w:val="center"/>
          </w:tcPr>
          <w:p w:rsidR="00D73C65" w:rsidRDefault="00DC39AE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该作品主题鲜明，</w:t>
            </w:r>
            <w:r>
              <w:rPr>
                <w:rFonts w:ascii="仿宋_GB2312" w:eastAsia="仿宋_GB2312" w:hAnsi="Times New Roman" w:cs="Times New Roman"/>
                <w:kern w:val="0"/>
                <w:szCs w:val="21"/>
              </w:rPr>
              <w:t>言至意达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，制作精良，予以推荐。</w:t>
            </w:r>
            <w:bookmarkStart w:id="0" w:name="_GoBack"/>
            <w:bookmarkEnd w:id="0"/>
          </w:p>
          <w:p w:rsidR="00D73C65" w:rsidRDefault="00D73C65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</w:p>
          <w:p w:rsidR="00D73C65" w:rsidRDefault="00DC39AE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签名：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 xml:space="preserve">                       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（盖单位公章）</w:t>
            </w:r>
          </w:p>
        </w:tc>
      </w:tr>
      <w:tr w:rsidR="00D73C65">
        <w:trPr>
          <w:trHeight w:val="1122"/>
          <w:jc w:val="center"/>
        </w:trPr>
        <w:tc>
          <w:tcPr>
            <w:tcW w:w="1581" w:type="dxa"/>
            <w:vAlign w:val="center"/>
          </w:tcPr>
          <w:p w:rsidR="00D73C65" w:rsidRDefault="00DC39A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报送意见</w:t>
            </w:r>
          </w:p>
        </w:tc>
        <w:tc>
          <w:tcPr>
            <w:tcW w:w="8364" w:type="dxa"/>
            <w:gridSpan w:val="4"/>
            <w:vAlign w:val="center"/>
          </w:tcPr>
          <w:p w:rsidR="00D73C65" w:rsidRDefault="00D73C65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</w:p>
          <w:p w:rsidR="00D73C65" w:rsidRDefault="00D73C65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</w:p>
          <w:p w:rsidR="00D73C65" w:rsidRDefault="00D73C65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</w:p>
          <w:p w:rsidR="00D73C65" w:rsidRDefault="00D73C65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</w:p>
          <w:p w:rsidR="00D73C65" w:rsidRDefault="00D73C65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D73C65">
        <w:trPr>
          <w:trHeight w:val="510"/>
          <w:jc w:val="center"/>
        </w:trPr>
        <w:tc>
          <w:tcPr>
            <w:tcW w:w="1581" w:type="dxa"/>
            <w:vAlign w:val="center"/>
          </w:tcPr>
          <w:p w:rsidR="00D73C65" w:rsidRDefault="00DC39A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联系人（作者）</w:t>
            </w:r>
          </w:p>
        </w:tc>
        <w:tc>
          <w:tcPr>
            <w:tcW w:w="3365" w:type="dxa"/>
            <w:vAlign w:val="center"/>
          </w:tcPr>
          <w:p w:rsidR="00D73C65" w:rsidRDefault="00D73C65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</w:p>
        </w:tc>
        <w:tc>
          <w:tcPr>
            <w:tcW w:w="1141" w:type="dxa"/>
            <w:vAlign w:val="center"/>
          </w:tcPr>
          <w:p w:rsidR="00D73C65" w:rsidRDefault="00DC39A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手机</w:t>
            </w:r>
          </w:p>
        </w:tc>
        <w:tc>
          <w:tcPr>
            <w:tcW w:w="3858" w:type="dxa"/>
            <w:gridSpan w:val="2"/>
            <w:vAlign w:val="center"/>
          </w:tcPr>
          <w:p w:rsidR="00D73C65" w:rsidRDefault="00D73C65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D73C65">
        <w:trPr>
          <w:trHeight w:val="510"/>
          <w:jc w:val="center"/>
        </w:trPr>
        <w:tc>
          <w:tcPr>
            <w:tcW w:w="1581" w:type="dxa"/>
            <w:vAlign w:val="center"/>
          </w:tcPr>
          <w:p w:rsidR="00D73C65" w:rsidRDefault="00DC39A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地址（作者）</w:t>
            </w:r>
          </w:p>
        </w:tc>
        <w:tc>
          <w:tcPr>
            <w:tcW w:w="3365" w:type="dxa"/>
            <w:vAlign w:val="center"/>
          </w:tcPr>
          <w:p w:rsidR="00D73C65" w:rsidRDefault="00D73C65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</w:p>
        </w:tc>
        <w:tc>
          <w:tcPr>
            <w:tcW w:w="1141" w:type="dxa"/>
            <w:vAlign w:val="center"/>
          </w:tcPr>
          <w:p w:rsidR="00D73C65" w:rsidRDefault="00DC39AE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邮编</w:t>
            </w:r>
          </w:p>
        </w:tc>
        <w:tc>
          <w:tcPr>
            <w:tcW w:w="3858" w:type="dxa"/>
            <w:gridSpan w:val="2"/>
            <w:vAlign w:val="center"/>
          </w:tcPr>
          <w:p w:rsidR="00D73C65" w:rsidRDefault="00D73C65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</w:p>
        </w:tc>
      </w:tr>
    </w:tbl>
    <w:p w:rsidR="00D73C65" w:rsidRDefault="00D73C65">
      <w:pPr>
        <w:autoSpaceDE w:val="0"/>
        <w:autoSpaceDN w:val="0"/>
        <w:adjustRightInd w:val="0"/>
        <w:spacing w:line="576" w:lineRule="exact"/>
        <w:rPr>
          <w:rFonts w:ascii="方正黑体_GBK" w:eastAsia="方正黑体_GBK" w:hAnsi="Times New Roman" w:cs="Times New Roman"/>
          <w:kern w:val="0"/>
          <w:sz w:val="32"/>
          <w:szCs w:val="32"/>
          <w:lang w:val="zh-CN"/>
        </w:rPr>
      </w:pPr>
    </w:p>
    <w:p w:rsidR="00D73C65" w:rsidRDefault="00D73C65">
      <w:pPr>
        <w:autoSpaceDE w:val="0"/>
        <w:autoSpaceDN w:val="0"/>
        <w:adjustRightInd w:val="0"/>
        <w:spacing w:line="40" w:lineRule="exact"/>
        <w:ind w:firstLineChars="200" w:firstLine="640"/>
        <w:rPr>
          <w:rFonts w:ascii="方正仿宋_GBK" w:eastAsia="方正仿宋_GBK"/>
          <w:sz w:val="32"/>
          <w:szCs w:val="32"/>
        </w:rPr>
      </w:pPr>
    </w:p>
    <w:sectPr w:rsidR="00D73C65" w:rsidSect="00D73C65">
      <w:footerReference w:type="default" r:id="rId6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9AE" w:rsidRDefault="00DC39AE" w:rsidP="00D73C65">
      <w:r>
        <w:separator/>
      </w:r>
    </w:p>
  </w:endnote>
  <w:endnote w:type="continuationSeparator" w:id="0">
    <w:p w:rsidR="00DC39AE" w:rsidRDefault="00DC39AE" w:rsidP="00D73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EastAsia" w:hAnsiTheme="minorEastAsia"/>
        <w:sz w:val="28"/>
        <w:szCs w:val="28"/>
      </w:rPr>
      <w:id w:val="39969173"/>
    </w:sdtPr>
    <w:sdtContent>
      <w:p w:rsidR="00D73C65" w:rsidRDefault="00D73C65">
        <w:pPr>
          <w:pStyle w:val="a3"/>
          <w:jc w:val="center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 w:rsidR="00DC39AE"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 w:rsidR="00803A8D" w:rsidRPr="00803A8D">
          <w:rPr>
            <w:rFonts w:asciiTheme="minorEastAsia" w:hAnsiTheme="minorEastAsia"/>
            <w:noProof/>
            <w:sz w:val="28"/>
            <w:szCs w:val="28"/>
            <w:lang w:val="zh-CN"/>
          </w:rPr>
          <w:t>1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9AE" w:rsidRDefault="00DC39AE" w:rsidP="00D73C65">
      <w:r>
        <w:separator/>
      </w:r>
    </w:p>
  </w:footnote>
  <w:footnote w:type="continuationSeparator" w:id="0">
    <w:p w:rsidR="00DC39AE" w:rsidRDefault="00DC39AE" w:rsidP="00D73C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OWUzOTU0ZWM0MjQwYzhhODc4NWQ2ODU2NWNiZDdjZDcifQ=="/>
  </w:docVars>
  <w:rsids>
    <w:rsidRoot w:val="00B35AEC"/>
    <w:rsid w:val="000E0272"/>
    <w:rsid w:val="002D3270"/>
    <w:rsid w:val="004837FA"/>
    <w:rsid w:val="00541D8E"/>
    <w:rsid w:val="00802F45"/>
    <w:rsid w:val="00803A8D"/>
    <w:rsid w:val="00B35AEC"/>
    <w:rsid w:val="00C7251B"/>
    <w:rsid w:val="00D73C65"/>
    <w:rsid w:val="00D76B1E"/>
    <w:rsid w:val="00DC39AE"/>
    <w:rsid w:val="00F42D91"/>
    <w:rsid w:val="00FA132A"/>
    <w:rsid w:val="02304AA6"/>
    <w:rsid w:val="046B19E4"/>
    <w:rsid w:val="0A3A71B2"/>
    <w:rsid w:val="11E626AA"/>
    <w:rsid w:val="1C4C12A1"/>
    <w:rsid w:val="1F182311"/>
    <w:rsid w:val="1F2C1918"/>
    <w:rsid w:val="201725C8"/>
    <w:rsid w:val="244B2840"/>
    <w:rsid w:val="25775D04"/>
    <w:rsid w:val="25E92311"/>
    <w:rsid w:val="28EA6039"/>
    <w:rsid w:val="2BF57C61"/>
    <w:rsid w:val="36203458"/>
    <w:rsid w:val="377A726D"/>
    <w:rsid w:val="3BE23632"/>
    <w:rsid w:val="3EB412B6"/>
    <w:rsid w:val="40BD04C9"/>
    <w:rsid w:val="433839CB"/>
    <w:rsid w:val="43AE1999"/>
    <w:rsid w:val="44103433"/>
    <w:rsid w:val="444D54CE"/>
    <w:rsid w:val="47775577"/>
    <w:rsid w:val="48547666"/>
    <w:rsid w:val="49CC1FB8"/>
    <w:rsid w:val="4BE80E9C"/>
    <w:rsid w:val="4C3932DF"/>
    <w:rsid w:val="4CEF2170"/>
    <w:rsid w:val="4ECE18FE"/>
    <w:rsid w:val="4EFE032C"/>
    <w:rsid w:val="509C7DFC"/>
    <w:rsid w:val="5874781B"/>
    <w:rsid w:val="59FB4250"/>
    <w:rsid w:val="5C90114B"/>
    <w:rsid w:val="5F6E6E08"/>
    <w:rsid w:val="60A45D1F"/>
    <w:rsid w:val="60DA5D2F"/>
    <w:rsid w:val="66AD290B"/>
    <w:rsid w:val="68883E6F"/>
    <w:rsid w:val="72807126"/>
    <w:rsid w:val="7329545F"/>
    <w:rsid w:val="73C80D84"/>
    <w:rsid w:val="77887271"/>
    <w:rsid w:val="78F9378E"/>
    <w:rsid w:val="7E1D2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C6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D73C65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73C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73C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D73C6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D73C65"/>
    <w:rPr>
      <w:color w:val="771CAA"/>
      <w:u w:val="none"/>
    </w:rPr>
  </w:style>
  <w:style w:type="character" w:styleId="a7">
    <w:name w:val="Emphasis"/>
    <w:basedOn w:val="a0"/>
    <w:uiPriority w:val="20"/>
    <w:qFormat/>
    <w:rsid w:val="00D73C65"/>
    <w:rPr>
      <w:color w:val="F73131"/>
    </w:rPr>
  </w:style>
  <w:style w:type="character" w:styleId="a8">
    <w:name w:val="Hyperlink"/>
    <w:basedOn w:val="a0"/>
    <w:uiPriority w:val="99"/>
    <w:semiHidden/>
    <w:unhideWhenUsed/>
    <w:rsid w:val="00D73C65"/>
    <w:rPr>
      <w:color w:val="2440B3"/>
      <w:u w:val="none"/>
    </w:rPr>
  </w:style>
  <w:style w:type="character" w:styleId="HTML">
    <w:name w:val="HTML Cite"/>
    <w:basedOn w:val="a0"/>
    <w:uiPriority w:val="99"/>
    <w:semiHidden/>
    <w:unhideWhenUsed/>
    <w:rsid w:val="00D73C65"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sid w:val="00D73C6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73C65"/>
    <w:rPr>
      <w:sz w:val="18"/>
      <w:szCs w:val="18"/>
    </w:rPr>
  </w:style>
  <w:style w:type="character" w:customStyle="1" w:styleId="hover25">
    <w:name w:val="hover25"/>
    <w:basedOn w:val="a0"/>
    <w:rsid w:val="00D73C65"/>
  </w:style>
  <w:style w:type="character" w:customStyle="1" w:styleId="hover26">
    <w:name w:val="hover26"/>
    <w:basedOn w:val="a0"/>
    <w:rsid w:val="00D73C65"/>
    <w:rPr>
      <w:color w:val="315EFB"/>
    </w:rPr>
  </w:style>
  <w:style w:type="character" w:customStyle="1" w:styleId="hover27">
    <w:name w:val="hover27"/>
    <w:basedOn w:val="a0"/>
    <w:rsid w:val="00D73C65"/>
    <w:rPr>
      <w:color w:val="315EFB"/>
    </w:rPr>
  </w:style>
  <w:style w:type="character" w:customStyle="1" w:styleId="hover28">
    <w:name w:val="hover28"/>
    <w:basedOn w:val="a0"/>
    <w:rsid w:val="00D73C65"/>
    <w:rPr>
      <w:color w:val="315EFB"/>
      <w:shd w:val="clear" w:color="auto" w:fill="F0F3FD"/>
    </w:rPr>
  </w:style>
  <w:style w:type="character" w:customStyle="1" w:styleId="c-icon30">
    <w:name w:val="c-icon30"/>
    <w:basedOn w:val="a0"/>
    <w:rsid w:val="00D73C65"/>
  </w:style>
  <w:style w:type="paragraph" w:styleId="a9">
    <w:name w:val="Balloon Text"/>
    <w:basedOn w:val="a"/>
    <w:link w:val="Char1"/>
    <w:uiPriority w:val="99"/>
    <w:semiHidden/>
    <w:unhideWhenUsed/>
    <w:rsid w:val="00803A8D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803A8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72</Words>
  <Characters>412</Characters>
  <Application>Microsoft Office Word</Application>
  <DocSecurity>0</DocSecurity>
  <Lines>3</Lines>
  <Paragraphs>1</Paragraphs>
  <ScaleCrop>false</ScaleCrop>
  <Company>微软中国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3</cp:revision>
  <dcterms:created xsi:type="dcterms:W3CDTF">2023-01-30T09:38:00Z</dcterms:created>
  <dcterms:modified xsi:type="dcterms:W3CDTF">2023-02-10T12:17:00Z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866D968C0FAB49FEBA725116A1CA8B0D</vt:lpwstr>
  </property>
</Properties>
</file>